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7A65" w14:textId="483FCA59" w:rsidR="00395665" w:rsidRDefault="00523CC3" w:rsidP="00DD31EA">
      <w:pPr>
        <w:spacing w:after="38" w:line="259" w:lineRule="auto"/>
        <w:ind w:left="0" w:firstLine="0"/>
        <w:jc w:val="center"/>
      </w:pPr>
      <w:r>
        <w:rPr>
          <w:sz w:val="28"/>
        </w:rPr>
        <w:t>DEVAULT PARTNERS, L.P.</w:t>
      </w:r>
    </w:p>
    <w:p w14:paraId="39C131AF" w14:textId="77777777" w:rsidR="00395665" w:rsidRDefault="00523CC3" w:rsidP="00523CC3">
      <w:pPr>
        <w:spacing w:after="0" w:line="259" w:lineRule="auto"/>
        <w:ind w:left="11"/>
        <w:jc w:val="center"/>
      </w:pPr>
      <w:r>
        <w:rPr>
          <w:sz w:val="24"/>
        </w:rPr>
        <w:t xml:space="preserve">638 Lancaster Avenue, Malvern, PA 19355 </w:t>
      </w:r>
    </w:p>
    <w:p w14:paraId="439BDADE" w14:textId="20B37086" w:rsidR="000C0117" w:rsidRDefault="00523CC3" w:rsidP="00523CC3">
      <w:pPr>
        <w:tabs>
          <w:tab w:val="center" w:pos="5040"/>
          <w:tab w:val="center" w:pos="8640"/>
        </w:tabs>
        <w:spacing w:after="0" w:line="259" w:lineRule="auto"/>
        <w:ind w:left="0" w:firstLine="0"/>
        <w:jc w:val="left"/>
        <w:rPr>
          <w:sz w:val="24"/>
        </w:rPr>
      </w:pPr>
      <w:r>
        <w:rPr>
          <w:sz w:val="22"/>
        </w:rPr>
        <w:tab/>
      </w:r>
      <w:r w:rsidRPr="000904C2">
        <w:rPr>
          <w:sz w:val="24"/>
          <w:szCs w:val="24"/>
        </w:rPr>
        <w:t>Phone: 215-470-6059</w:t>
      </w:r>
      <w:r w:rsidR="000904C2" w:rsidRPr="000904C2">
        <w:rPr>
          <w:sz w:val="24"/>
          <w:szCs w:val="24"/>
        </w:rPr>
        <w:t xml:space="preserve"> or </w:t>
      </w:r>
      <w:r w:rsidR="000904C2" w:rsidRPr="00DD31EA">
        <w:rPr>
          <w:sz w:val="24"/>
          <w:szCs w:val="24"/>
        </w:rPr>
        <w:t>610-296-1793</w:t>
      </w:r>
      <w:r w:rsidR="000904C2">
        <w:t xml:space="preserve"> </w:t>
      </w:r>
      <w:r>
        <w:rPr>
          <w:sz w:val="24"/>
        </w:rPr>
        <w:t xml:space="preserve">  </w:t>
      </w:r>
      <w:r w:rsidR="000C0117">
        <w:rPr>
          <w:sz w:val="24"/>
        </w:rPr>
        <w:t>Fax: 610-222-2395</w:t>
      </w:r>
    </w:p>
    <w:p w14:paraId="4D285DC0" w14:textId="7EE0D6E2" w:rsidR="00395665" w:rsidRDefault="00523CC3" w:rsidP="00523CC3">
      <w:pPr>
        <w:tabs>
          <w:tab w:val="center" w:pos="5040"/>
          <w:tab w:val="center" w:pos="8640"/>
        </w:tabs>
        <w:spacing w:after="0" w:line="259" w:lineRule="auto"/>
        <w:ind w:left="0" w:firstLine="0"/>
        <w:jc w:val="center"/>
        <w:rPr>
          <w:sz w:val="24"/>
        </w:rPr>
      </w:pPr>
      <w:r>
        <w:rPr>
          <w:sz w:val="24"/>
        </w:rPr>
        <w:t xml:space="preserve">Email: </w:t>
      </w:r>
      <w:r w:rsidR="00541812">
        <w:rPr>
          <w:sz w:val="24"/>
        </w:rPr>
        <w:t>steve.storti@allanmyers.com</w:t>
      </w:r>
    </w:p>
    <w:p w14:paraId="20A16632" w14:textId="77777777" w:rsidR="00523CC3" w:rsidRDefault="00523CC3" w:rsidP="00523CC3">
      <w:pPr>
        <w:tabs>
          <w:tab w:val="center" w:pos="5040"/>
          <w:tab w:val="center" w:pos="8640"/>
        </w:tabs>
        <w:spacing w:after="0" w:line="259" w:lineRule="auto"/>
        <w:ind w:left="0" w:firstLine="0"/>
        <w:jc w:val="center"/>
      </w:pPr>
    </w:p>
    <w:p w14:paraId="6ADA3EAA" w14:textId="542B6BE8" w:rsidR="00395665" w:rsidRDefault="00523CC3" w:rsidP="00523CC3">
      <w:pPr>
        <w:spacing w:after="0" w:line="267" w:lineRule="auto"/>
        <w:ind w:right="3"/>
        <w:jc w:val="center"/>
      </w:pPr>
      <w:r>
        <w:rPr>
          <w:sz w:val="28"/>
        </w:rPr>
        <w:t xml:space="preserve">All Season </w:t>
      </w:r>
      <w:r w:rsidR="007138C1">
        <w:rPr>
          <w:sz w:val="28"/>
        </w:rPr>
        <w:t xml:space="preserve">RECLAMATION </w:t>
      </w:r>
      <w:r>
        <w:rPr>
          <w:sz w:val="28"/>
        </w:rPr>
        <w:t xml:space="preserve">Fill Site </w:t>
      </w:r>
    </w:p>
    <w:p w14:paraId="51A2E9EE" w14:textId="20D78D28" w:rsidR="00395665" w:rsidRDefault="00523CC3" w:rsidP="00523CC3">
      <w:pPr>
        <w:spacing w:after="0" w:line="267" w:lineRule="auto"/>
        <w:jc w:val="center"/>
        <w:rPr>
          <w:sz w:val="28"/>
        </w:rPr>
      </w:pPr>
      <w:r>
        <w:rPr>
          <w:sz w:val="28"/>
        </w:rPr>
        <w:t xml:space="preserve">ALL MATERIALS MUST BE FREE OF PETROLEUM AND METAL PRODUCTS </w:t>
      </w:r>
      <w:r w:rsidR="00935CF7">
        <w:rPr>
          <w:sz w:val="28"/>
        </w:rPr>
        <w:t>AND OTHERWISE MEET THE DEFINITION OF RECLAMATION FILL AND OTHER REQUIREMENTS OF THE FACILITY</w:t>
      </w:r>
      <w:r>
        <w:rPr>
          <w:sz w:val="28"/>
        </w:rPr>
        <w:t xml:space="preserve"> </w:t>
      </w:r>
    </w:p>
    <w:p w14:paraId="71F53822" w14:textId="77777777" w:rsidR="00523CC3" w:rsidRDefault="00523CC3" w:rsidP="00523CC3">
      <w:pPr>
        <w:spacing w:after="0" w:line="267" w:lineRule="auto"/>
        <w:jc w:val="center"/>
      </w:pPr>
    </w:p>
    <w:p w14:paraId="67776709" w14:textId="77777777" w:rsidR="00395665" w:rsidRDefault="00523CC3" w:rsidP="00523CC3">
      <w:pPr>
        <w:spacing w:after="0" w:line="259" w:lineRule="auto"/>
        <w:ind w:right="6"/>
        <w:jc w:val="center"/>
        <w:rPr>
          <w:sz w:val="28"/>
        </w:rPr>
      </w:pPr>
      <w:r>
        <w:rPr>
          <w:sz w:val="28"/>
        </w:rPr>
        <w:t xml:space="preserve">OPERATING HOURS: MONDAY – FRIDAY 6:30AM TO 4:00PM </w:t>
      </w:r>
    </w:p>
    <w:p w14:paraId="6AB8B9AE" w14:textId="77777777" w:rsidR="000C0117" w:rsidRDefault="000C0117" w:rsidP="00523CC3">
      <w:pPr>
        <w:spacing w:after="0" w:line="259" w:lineRule="auto"/>
        <w:ind w:right="6"/>
        <w:jc w:val="center"/>
      </w:pPr>
      <w:r>
        <w:rPr>
          <w:sz w:val="28"/>
        </w:rPr>
        <w:t>Winter Hours:  MONDAY – FRIDAY 6:30AM TO 3:30PM</w:t>
      </w:r>
    </w:p>
    <w:p w14:paraId="4BB83A40" w14:textId="77777777" w:rsidR="00395665" w:rsidRDefault="00523CC3" w:rsidP="00523CC3">
      <w:pPr>
        <w:spacing w:after="0" w:line="259" w:lineRule="auto"/>
        <w:ind w:right="2"/>
        <w:jc w:val="center"/>
        <w:rPr>
          <w:sz w:val="28"/>
        </w:rPr>
      </w:pPr>
      <w:r>
        <w:rPr>
          <w:sz w:val="28"/>
        </w:rPr>
        <w:t xml:space="preserve">SATURDAY BY PRE-ARRANGEMENT, SUNDAY - CLOSED </w:t>
      </w:r>
    </w:p>
    <w:p w14:paraId="759F949F" w14:textId="77777777" w:rsidR="00523CC3" w:rsidRDefault="00523CC3" w:rsidP="00523CC3">
      <w:pPr>
        <w:spacing w:after="0" w:line="259" w:lineRule="auto"/>
        <w:ind w:right="2"/>
        <w:jc w:val="center"/>
      </w:pPr>
    </w:p>
    <w:p w14:paraId="06157CC5" w14:textId="77777777" w:rsidR="00395665" w:rsidRDefault="00523CC3" w:rsidP="009D53A7">
      <w:pPr>
        <w:spacing w:after="152" w:line="268" w:lineRule="auto"/>
        <w:ind w:left="715"/>
        <w:jc w:val="center"/>
      </w:pPr>
      <w:r>
        <w:rPr>
          <w:sz w:val="24"/>
        </w:rPr>
        <w:t xml:space="preserve">The site is located at Devault Quarry, 4042 State Road, Malvern, PA, 19355 less than one mile </w:t>
      </w:r>
      <w:r w:rsidR="009D53A7">
        <w:rPr>
          <w:sz w:val="24"/>
        </w:rPr>
        <w:t>from the State Route 29 Exit</w:t>
      </w:r>
      <w:r>
        <w:rPr>
          <w:sz w:val="24"/>
        </w:rPr>
        <w:t xml:space="preserve"> of the PA </w:t>
      </w:r>
      <w:r w:rsidR="009D53A7">
        <w:rPr>
          <w:sz w:val="24"/>
        </w:rPr>
        <w:t>Turnpike.</w:t>
      </w:r>
    </w:p>
    <w:p w14:paraId="1B9327D2" w14:textId="513C448D" w:rsidR="006003D1" w:rsidRDefault="006003D1" w:rsidP="00DD31EA">
      <w:pPr>
        <w:ind w:left="-5" w:right="-14"/>
      </w:pPr>
      <w:r>
        <w:t xml:space="preserve">"Reclamation Fill" means uncontaminated, non-water-soluble, non-decomposable, inert solid material including: (a) </w:t>
      </w:r>
      <w:r w:rsidR="00541812">
        <w:t xml:space="preserve">soil; (b) </w:t>
      </w:r>
      <w:r>
        <w:t>rock; (</w:t>
      </w:r>
      <w:r w:rsidR="00541812">
        <w:t>c</w:t>
      </w:r>
      <w:r>
        <w:t>)</w:t>
      </w:r>
      <w:r w:rsidR="00541812">
        <w:t xml:space="preserve"> </w:t>
      </w:r>
      <w:r>
        <w:t>stone; (</w:t>
      </w:r>
      <w:r w:rsidR="00541812">
        <w:t>d</w:t>
      </w:r>
      <w:r>
        <w:t>) gravel; (</w:t>
      </w:r>
      <w:r w:rsidR="00541812">
        <w:t>e</w:t>
      </w:r>
      <w:r>
        <w:t>) unused bricks (provided no painted surfaces); (</w:t>
      </w:r>
      <w:r w:rsidR="00541812">
        <w:t>f</w:t>
      </w:r>
      <w:r>
        <w:t>) block and concrete (provided no painted surfaces); (</w:t>
      </w:r>
      <w:r w:rsidR="00541812">
        <w:t>g</w:t>
      </w:r>
      <w:r>
        <w:t>) block and concrete containing metal internally, which shall mean that all metal shall be removed from the surface of the block and/or concrete so that only rebar or other metals that are embedded in the concrete remain; and (</w:t>
      </w:r>
      <w:r w:rsidR="00541812">
        <w:t>h</w:t>
      </w:r>
      <w:r>
        <w:t>) incidental asphalt in an amount of 25% or less on average in any one load by volume.</w:t>
      </w:r>
    </w:p>
    <w:p w14:paraId="776B722F" w14:textId="3EDC65BE" w:rsidR="006003D1" w:rsidRDefault="006003D1" w:rsidP="00DD31EA">
      <w:pPr>
        <w:ind w:left="-5" w:right="-14"/>
      </w:pPr>
      <w:r>
        <w:t xml:space="preserve">Materials that do not meet the definition of Reclamation Fill </w:t>
      </w:r>
      <w:r w:rsidR="00935CF7">
        <w:t xml:space="preserve">or other requirements of the facility </w:t>
      </w:r>
      <w:r>
        <w:t>will not be accepted at the facility, including without limitation: materials containing wood; plaster; metals (except as provided in the definition of Reclamation Fill); asphaltic substances (including, but not limited to shingles/roofing materials) that do not qualify as incidental asphalt under the definition of Reclamation Fill; bricks, blocks, or concrete with painted surfaces; tile; refractory brick; fly ash; dredged materials; other materials that are not free or separate of materials meeting the definition of waste under applicable regulations; or other materials that do not meet the definition of Reclamation Fill</w:t>
      </w:r>
      <w:r w:rsidR="00935CF7">
        <w:t xml:space="preserve"> or other requirements of the facility</w:t>
      </w:r>
      <w:r>
        <w:t xml:space="preserve">.  </w:t>
      </w:r>
    </w:p>
    <w:p w14:paraId="4139F8AD" w14:textId="72F6C766" w:rsidR="006003D1" w:rsidRDefault="006003D1" w:rsidP="00DD31EA">
      <w:pPr>
        <w:ind w:left="-5" w:right="-14"/>
      </w:pPr>
      <w:r>
        <w:t xml:space="preserve">Further, </w:t>
      </w:r>
      <w:r w:rsidR="0061775B">
        <w:t xml:space="preserve">no material that originates </w:t>
      </w:r>
      <w:r>
        <w:t>from an industrial or commercial site; a site with one or more underground storage tanks; an "Act 2" cleanup site;   a superfund site; or a large source (a source exceeding 2500 tons)</w:t>
      </w:r>
      <w:r w:rsidR="0061775B">
        <w:t xml:space="preserve"> will</w:t>
      </w:r>
      <w:r w:rsidR="00DD31EA">
        <w:t xml:space="preserve"> </w:t>
      </w:r>
      <w:r w:rsidR="0061775B">
        <w:t>be accepted at the fa</w:t>
      </w:r>
      <w:r w:rsidR="00541812">
        <w:t>c</w:t>
      </w:r>
      <w:r w:rsidR="0061775B">
        <w:t>ility</w:t>
      </w:r>
      <w:r w:rsidR="00DD31EA">
        <w:t xml:space="preserve"> (</w:t>
      </w:r>
      <w:r>
        <w:t>even if the materials meets the definition of Reclamation Fill</w:t>
      </w:r>
      <w:r w:rsidR="00DD31EA">
        <w:t>)</w:t>
      </w:r>
      <w:r>
        <w:t xml:space="preserve"> unless, before importation of the first load: (a) the material is adequately characterized per a laboratory analysis that complies with the applicable methodologies referenced in the Pennsylvania Department of Environmental Protection ("DEP") Management of Use of Reclamation Fill at Active Non-Coals sites and </w:t>
      </w:r>
      <w:r w:rsidR="00541812">
        <w:t xml:space="preserve">(b) the material </w:t>
      </w:r>
      <w:r>
        <w:t>is pre-approved by the Pottsville District Office of the DEP</w:t>
      </w:r>
      <w:r w:rsidR="0061775B">
        <w:t xml:space="preserve">. </w:t>
      </w:r>
    </w:p>
    <w:p w14:paraId="7349F897" w14:textId="6FF91591" w:rsidR="0061775B" w:rsidRDefault="0061775B" w:rsidP="00DD31EA">
      <w:pPr>
        <w:ind w:left="-5" w:right="-14"/>
      </w:pPr>
      <w:r>
        <w:t>The facility has the right to reject any material for any reason.</w:t>
      </w:r>
    </w:p>
    <w:p w14:paraId="7AB171D1" w14:textId="066CE40C" w:rsidR="00395665" w:rsidRPr="00DD31EA" w:rsidRDefault="00523CC3" w:rsidP="00DD31EA">
      <w:pPr>
        <w:spacing w:after="177"/>
        <w:ind w:left="-5" w:right="-14"/>
        <w:rPr>
          <w:szCs w:val="18"/>
        </w:rPr>
      </w:pPr>
      <w:r w:rsidRPr="00DD31EA">
        <w:rPr>
          <w:szCs w:val="18"/>
        </w:rPr>
        <w:t xml:space="preserve"> Dump Charges: </w:t>
      </w:r>
    </w:p>
    <w:p w14:paraId="050C7D7B" w14:textId="10A0AD04" w:rsidR="00DD31EA" w:rsidRDefault="00805DFB" w:rsidP="00DD31EA">
      <w:pPr>
        <w:spacing w:after="52" w:line="268" w:lineRule="auto"/>
        <w:ind w:left="720" w:firstLine="720"/>
        <w:rPr>
          <w:szCs w:val="18"/>
        </w:rPr>
      </w:pPr>
      <w:r>
        <w:rPr>
          <w:szCs w:val="18"/>
        </w:rPr>
        <w:t>Tri-Axle Dump</w:t>
      </w:r>
      <w:r>
        <w:rPr>
          <w:szCs w:val="18"/>
        </w:rPr>
        <w:tab/>
        <w:t xml:space="preserve"> </w:t>
      </w:r>
      <w:r>
        <w:rPr>
          <w:szCs w:val="18"/>
        </w:rPr>
        <w:tab/>
        <w:t>$9</w:t>
      </w:r>
      <w:r w:rsidR="00345BC2" w:rsidRPr="00DD31EA">
        <w:rPr>
          <w:szCs w:val="18"/>
        </w:rPr>
        <w:t>5</w:t>
      </w:r>
      <w:r w:rsidR="00523CC3" w:rsidRPr="00DD31EA">
        <w:rPr>
          <w:szCs w:val="18"/>
        </w:rPr>
        <w:t xml:space="preserve">/Load </w:t>
      </w:r>
    </w:p>
    <w:p w14:paraId="348BF5EC" w14:textId="65405E97" w:rsidR="00395665" w:rsidRPr="00DD31EA" w:rsidRDefault="000C0117" w:rsidP="00DD31EA">
      <w:pPr>
        <w:spacing w:after="52" w:line="268" w:lineRule="auto"/>
        <w:ind w:left="720" w:firstLine="720"/>
        <w:rPr>
          <w:szCs w:val="18"/>
        </w:rPr>
      </w:pPr>
      <w:r w:rsidRPr="00DD31EA">
        <w:rPr>
          <w:szCs w:val="18"/>
        </w:rPr>
        <w:t xml:space="preserve">Tandem Dump </w:t>
      </w:r>
      <w:r w:rsidRPr="00DD31EA">
        <w:rPr>
          <w:szCs w:val="18"/>
        </w:rPr>
        <w:tab/>
        <w:t xml:space="preserve"> </w:t>
      </w:r>
      <w:r w:rsidRPr="00DD31EA">
        <w:rPr>
          <w:szCs w:val="18"/>
        </w:rPr>
        <w:tab/>
        <w:t>$</w:t>
      </w:r>
      <w:r w:rsidR="00805DFB">
        <w:rPr>
          <w:szCs w:val="18"/>
        </w:rPr>
        <w:t>9</w:t>
      </w:r>
      <w:r w:rsidR="00345BC2" w:rsidRPr="00DD31EA">
        <w:rPr>
          <w:szCs w:val="18"/>
        </w:rPr>
        <w:t>0</w:t>
      </w:r>
      <w:r w:rsidR="00523CC3" w:rsidRPr="00DD31EA">
        <w:rPr>
          <w:szCs w:val="18"/>
        </w:rPr>
        <w:t xml:space="preserve">/Load </w:t>
      </w:r>
    </w:p>
    <w:p w14:paraId="78664070" w14:textId="5FF0A249" w:rsidR="00395665" w:rsidRPr="00DD31EA" w:rsidRDefault="00805DFB" w:rsidP="00DD31EA">
      <w:pPr>
        <w:spacing w:after="228" w:line="268" w:lineRule="auto"/>
        <w:ind w:left="720" w:firstLine="720"/>
        <w:rPr>
          <w:szCs w:val="18"/>
        </w:rPr>
      </w:pPr>
      <w:r>
        <w:rPr>
          <w:szCs w:val="18"/>
        </w:rPr>
        <w:t>Single</w:t>
      </w:r>
      <w:bookmarkStart w:id="0" w:name="_GoBack"/>
      <w:bookmarkEnd w:id="0"/>
      <w:r w:rsidR="00523CC3" w:rsidRPr="00DD31EA">
        <w:rPr>
          <w:szCs w:val="18"/>
        </w:rPr>
        <w:t xml:space="preserve">-Axle Dump </w:t>
      </w:r>
      <w:r w:rsidR="000C0117" w:rsidRPr="00DD31EA">
        <w:rPr>
          <w:szCs w:val="18"/>
        </w:rPr>
        <w:t xml:space="preserve">  </w:t>
      </w:r>
      <w:r w:rsidR="000C0117" w:rsidRPr="00DD31EA">
        <w:rPr>
          <w:szCs w:val="18"/>
        </w:rPr>
        <w:tab/>
      </w:r>
      <w:r w:rsidR="00DD31EA">
        <w:rPr>
          <w:szCs w:val="18"/>
        </w:rPr>
        <w:tab/>
      </w:r>
      <w:r w:rsidR="000C0117" w:rsidRPr="00DD31EA">
        <w:rPr>
          <w:szCs w:val="18"/>
        </w:rPr>
        <w:t>$8</w:t>
      </w:r>
      <w:r w:rsidR="00345BC2" w:rsidRPr="00DD31EA">
        <w:rPr>
          <w:szCs w:val="18"/>
        </w:rPr>
        <w:t>5</w:t>
      </w:r>
      <w:r w:rsidR="00523CC3" w:rsidRPr="00DD31EA">
        <w:rPr>
          <w:szCs w:val="18"/>
        </w:rPr>
        <w:t xml:space="preserve">/Load </w:t>
      </w:r>
    </w:p>
    <w:p w14:paraId="05C30380" w14:textId="00DF026E" w:rsidR="001602C9" w:rsidRPr="00DD31EA" w:rsidRDefault="00523CC3" w:rsidP="00DD31EA">
      <w:pPr>
        <w:spacing w:after="1251" w:line="268" w:lineRule="auto"/>
        <w:rPr>
          <w:szCs w:val="18"/>
        </w:rPr>
      </w:pPr>
      <w:r w:rsidRPr="00DD31EA">
        <w:rPr>
          <w:szCs w:val="18"/>
        </w:rPr>
        <w:t xml:space="preserve">Prior to using this site, a customer is required to </w:t>
      </w:r>
      <w:r w:rsidR="0061775B" w:rsidRPr="00DD31EA">
        <w:rPr>
          <w:szCs w:val="18"/>
        </w:rPr>
        <w:t xml:space="preserve">(1) complete, sign and submit the Reclamation Fill Source – Devault Reclamation Facility Acceptance Information Agreement and (2) submit any required environmental due diligence information applicable to the material.  </w:t>
      </w:r>
      <w:r w:rsidRPr="00DD31EA">
        <w:rPr>
          <w:szCs w:val="18"/>
        </w:rPr>
        <w:t xml:space="preserve">  Arrangements for delivery time, material type and qu</w:t>
      </w:r>
      <w:r w:rsidR="000152F8" w:rsidRPr="00DD31EA">
        <w:rPr>
          <w:szCs w:val="18"/>
        </w:rPr>
        <w:t xml:space="preserve">antity must be made in advance by contacting </w:t>
      </w:r>
      <w:r w:rsidRPr="00DD31EA">
        <w:rPr>
          <w:szCs w:val="18"/>
        </w:rPr>
        <w:t>Steve Storti at 2</w:t>
      </w:r>
      <w:r w:rsidR="000152F8" w:rsidRPr="00DD31EA">
        <w:rPr>
          <w:szCs w:val="18"/>
        </w:rPr>
        <w:t>15.470.6059</w:t>
      </w:r>
      <w:r w:rsidRPr="00DD31EA">
        <w:rPr>
          <w:szCs w:val="18"/>
        </w:rPr>
        <w:t>.  Fill delivery will only be schedule</w:t>
      </w:r>
      <w:r w:rsidR="000152F8" w:rsidRPr="00DD31EA">
        <w:rPr>
          <w:szCs w:val="18"/>
        </w:rPr>
        <w:t xml:space="preserve">d AFTER receipt of signed </w:t>
      </w:r>
      <w:r w:rsidR="00B91A9D" w:rsidRPr="00DD31EA">
        <w:rPr>
          <w:szCs w:val="18"/>
        </w:rPr>
        <w:t>forms and payment arrangements are made</w:t>
      </w:r>
      <w:r w:rsidRPr="00DD31EA">
        <w:rPr>
          <w:szCs w:val="18"/>
        </w:rPr>
        <w:t xml:space="preserve">.  Credit Cards are accepted at the Scale house. All persons entering the site must have MSHA PPE including: Hard Hat, safety glasses and vest, gloves, long pants, shirt with sleeves and work boots.  </w:t>
      </w:r>
      <w:r w:rsidR="0061775B" w:rsidRPr="00DD31EA">
        <w:rPr>
          <w:szCs w:val="18"/>
        </w:rPr>
        <w:t xml:space="preserve">  </w:t>
      </w:r>
    </w:p>
    <w:sectPr w:rsidR="001602C9" w:rsidRPr="00DD31EA" w:rsidSect="00523CC3">
      <w:headerReference w:type="default" r:id="rId6"/>
      <w:pgSz w:w="12240" w:h="15840"/>
      <w:pgMar w:top="1440" w:right="718" w:bottom="1440" w:left="720" w:header="288" w:footer="28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B8610" w14:textId="77777777" w:rsidR="001B0FF0" w:rsidRDefault="001B0FF0" w:rsidP="001B0FF0">
      <w:pPr>
        <w:spacing w:after="0" w:line="240" w:lineRule="auto"/>
      </w:pPr>
      <w:r>
        <w:separator/>
      </w:r>
    </w:p>
  </w:endnote>
  <w:endnote w:type="continuationSeparator" w:id="0">
    <w:p w14:paraId="5AA6B200" w14:textId="77777777" w:rsidR="001B0FF0" w:rsidRDefault="001B0FF0" w:rsidP="001B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9EDE3" w14:textId="77777777" w:rsidR="001B0FF0" w:rsidRDefault="001B0FF0" w:rsidP="001B0FF0">
      <w:pPr>
        <w:spacing w:after="0" w:line="240" w:lineRule="auto"/>
      </w:pPr>
      <w:r>
        <w:separator/>
      </w:r>
    </w:p>
  </w:footnote>
  <w:footnote w:type="continuationSeparator" w:id="0">
    <w:p w14:paraId="56AA6358" w14:textId="77777777" w:rsidR="001B0FF0" w:rsidRDefault="001B0FF0" w:rsidP="001B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D116" w14:textId="700159D9" w:rsidR="0061775B" w:rsidRDefault="0061775B" w:rsidP="0061775B">
    <w:pPr>
      <w:pStyle w:val="Header"/>
      <w:jc w:val="left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5"/>
    <w:rsid w:val="000152F8"/>
    <w:rsid w:val="000904C2"/>
    <w:rsid w:val="000C0117"/>
    <w:rsid w:val="001602C9"/>
    <w:rsid w:val="001B0FF0"/>
    <w:rsid w:val="00345BC2"/>
    <w:rsid w:val="00395665"/>
    <w:rsid w:val="004158F6"/>
    <w:rsid w:val="00523CC3"/>
    <w:rsid w:val="00541812"/>
    <w:rsid w:val="006003D1"/>
    <w:rsid w:val="0061775B"/>
    <w:rsid w:val="006D3910"/>
    <w:rsid w:val="007138C1"/>
    <w:rsid w:val="0071435F"/>
    <w:rsid w:val="007417DD"/>
    <w:rsid w:val="00805DFB"/>
    <w:rsid w:val="00935CF7"/>
    <w:rsid w:val="00964150"/>
    <w:rsid w:val="009D0757"/>
    <w:rsid w:val="009D53A7"/>
    <w:rsid w:val="00AA7CD0"/>
    <w:rsid w:val="00B430AC"/>
    <w:rsid w:val="00B91A9D"/>
    <w:rsid w:val="00C24B3B"/>
    <w:rsid w:val="00DD31EA"/>
    <w:rsid w:val="00F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EF63"/>
  <w15:docId w15:val="{CA6CDAC5-A36D-4C64-957C-EF9AE858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20" w:line="276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F0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1B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F0"/>
    <w:rPr>
      <w:rFonts w:ascii="Calibri" w:eastAsia="Calibri" w:hAnsi="Calibri"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523CC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23CC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D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Fill Flyer_DPLP 2017 rev8 AUG17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Fill Flyer_DPLP 2017 rev8 AUG17</dc:title>
  <dc:subject/>
  <dc:creator>wilkir</dc:creator>
  <cp:keywords/>
  <cp:lastModifiedBy>Bill Kirby</cp:lastModifiedBy>
  <cp:revision>2</cp:revision>
  <dcterms:created xsi:type="dcterms:W3CDTF">2018-10-12T13:41:00Z</dcterms:created>
  <dcterms:modified xsi:type="dcterms:W3CDTF">2018-10-12T13:41:00Z</dcterms:modified>
</cp:coreProperties>
</file>